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E230" w14:textId="77777777" w:rsidR="002F0CC2" w:rsidRDefault="002F0CC2" w:rsidP="002F0CC2">
      <w:r w:rsidRPr="005106DA">
        <w:rPr>
          <w:b/>
        </w:rPr>
        <w:t>Jydeklynk</w:t>
      </w:r>
    </w:p>
    <w:p w14:paraId="26023996" w14:textId="77777777" w:rsidR="002F0CC2" w:rsidRDefault="002F0CC2" w:rsidP="002F0CC2">
      <w:r>
        <w:t>Af Egon Clausen, vestjyde</w:t>
      </w:r>
    </w:p>
    <w:p w14:paraId="3E67E36B" w14:textId="77777777" w:rsidR="002F0CC2" w:rsidRPr="00F36F9A" w:rsidRDefault="002F0CC2" w:rsidP="002F0CC2">
      <w:r>
        <w:t xml:space="preserve">Der er noget trist over den evindelige jammer over, at københavnere overser folk fra provinsen. </w:t>
      </w:r>
      <w:r w:rsidRPr="00F36F9A">
        <w:t xml:space="preserve">Det er </w:t>
      </w:r>
      <w:r>
        <w:t xml:space="preserve">som </w:t>
      </w:r>
      <w:r w:rsidRPr="00F36F9A">
        <w:t xml:space="preserve">den forsmåede elsker der </w:t>
      </w:r>
      <w:r>
        <w:t xml:space="preserve">med klagende røst påstår, at han er god nok. </w:t>
      </w:r>
    </w:p>
    <w:p w14:paraId="36B72D44" w14:textId="328C54FE" w:rsidR="00212B6C" w:rsidRDefault="002F0CC2" w:rsidP="002F0CC2">
      <w:r>
        <w:t>De</w:t>
      </w:r>
      <w:r w:rsidRPr="00F36F9A">
        <w:t xml:space="preserve">t er </w:t>
      </w:r>
      <w:r>
        <w:t xml:space="preserve">som </w:t>
      </w:r>
      <w:r w:rsidRPr="00F36F9A">
        <w:t>manden der k</w:t>
      </w:r>
      <w:r>
        <w:t xml:space="preserve">om for sent til toget, og som nu står på perronen og </w:t>
      </w:r>
      <w:r w:rsidRPr="00F36F9A">
        <w:t>kritiserer kørepla</w:t>
      </w:r>
      <w:r>
        <w:t xml:space="preserve">nen. Det er som venstrevælgeren der klynker over den politik, som han selv, med sin stemme, har været med til at gennemføre. Forleden havde </w:t>
      </w:r>
      <w:r w:rsidRPr="00F36F9A">
        <w:t>B</w:t>
      </w:r>
      <w:r>
        <w:t xml:space="preserve">jarke Larsen en kronik i Information, hvor han traskede i de samme jamrende spor, og selv om det er fristende at affærdige kronikken som jydeklynk, så er det nok værd at gøre opmærksom på, at han uafvidende fortsætter en århundredegammel tradition for at beklage sig over de hovmodige københavnere. Historikeren Peter Henningsen har således i bogen ”Hedens hemmeligheder”, påvist, hvorledes de vestjyske bønder på Ølgod-egnen allerede i 1700-tallet gjorde et stort nummer ud af at fremstille sig selv som armodige stakler, der led under statens krav om at betale skat. Selv om de sad rimelig godt i det, lykkedes det dem ikke desto mindre at bilde centralmagten ind, at de konstant var på fallittens rand, og de slap således for at blive beskattet af deres reelle indkomst. Deres taktisk havde således succes, og den er fortsat i  generation efter generation, hvor de haft held med at spille på den samme jammerkommode – med betydelig økonomisk udbytte. De har fået populister i partiet Venstre til at gennemføre tåbelige udflytninger til de såkaldte udkanter. Det får Dansk Folkeparti til at forlange, at kunstmuseer, orkestre og halvdelen af Danmarks Radio flyttes til Jylland. Det er en forrygende fortælling. Samtidig skjuler den, at jyderne ikke har været gode til at passe på deres egne byer. Jylland er i dag trukket mere skæv end det samlede Danmark. Langs den østjyske motorvej er der lige så meget vækst, kreative miljøer og stor økonomi som i København. Men det må ikke siges højt. De jyske mindreværdskomplekser er nemlig guld værd.” Selv Statens Kunstfond har bøjet sig for vestenvinden og i dag gælder det, at en kunstner, der bor i Jylland, har større muligheder for at få støtte, end den kollega der bor i det storkøbenhavnske område. Man må kun håbe, at talentet følger med.  </w:t>
      </w:r>
      <w:r>
        <w:br/>
        <w:t>Jydejammeren er således en fortælling der har virket. Her er noget som danske forfattere bør kunne tage ved lære af. Mange af dem klager over manglende gennemslagskraft og deraf følgende dårlig økonomi. De kan passende se til jyderne. Deres fortælling om den oversete provins er en af de mest succesrige fortællinger i dette land. Den har vist sig at være millioner værd.</w:t>
      </w:r>
      <w:bookmarkStart w:id="0" w:name="_GoBack"/>
      <w:bookmarkEnd w:id="0"/>
    </w:p>
    <w:p w14:paraId="7FF04741" w14:textId="77777777" w:rsidR="00F36F9A" w:rsidRDefault="00F36F9A" w:rsidP="00F36F9A"/>
    <w:p w14:paraId="3FEA73C3" w14:textId="77777777" w:rsidR="00F36F9A" w:rsidRDefault="00F36F9A" w:rsidP="00F36F9A"/>
    <w:p w14:paraId="2C504892" w14:textId="77777777" w:rsidR="00E42CE4" w:rsidRPr="00212B6C" w:rsidRDefault="00E42CE4" w:rsidP="00212B6C"/>
    <w:sectPr w:rsidR="00E42CE4" w:rsidRPr="00212B6C" w:rsidSect="006D691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D5"/>
    <w:rsid w:val="00212B6C"/>
    <w:rsid w:val="002B5B48"/>
    <w:rsid w:val="002F0CC2"/>
    <w:rsid w:val="005106DA"/>
    <w:rsid w:val="006D6911"/>
    <w:rsid w:val="00701A56"/>
    <w:rsid w:val="008B081A"/>
    <w:rsid w:val="00A47DB7"/>
    <w:rsid w:val="00DA2B57"/>
    <w:rsid w:val="00E42CE4"/>
    <w:rsid w:val="00EA3AD5"/>
    <w:rsid w:val="00F36F9A"/>
    <w:rsid w:val="00F54E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06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447</Words>
  <Characters>2171</Characters>
  <Application>Microsoft Macintosh Word</Application>
  <DocSecurity>0</DocSecurity>
  <Lines>34</Lines>
  <Paragraphs>4</Paragraphs>
  <ScaleCrop>false</ScaleCrop>
  <Company>EGONS PR</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6</cp:revision>
  <dcterms:created xsi:type="dcterms:W3CDTF">2017-07-16T06:49:00Z</dcterms:created>
  <dcterms:modified xsi:type="dcterms:W3CDTF">2017-07-16T16:10:00Z</dcterms:modified>
</cp:coreProperties>
</file>